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144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>征文要求与格式</w:t>
      </w:r>
    </w:p>
    <w:p>
      <w:pPr>
        <w:spacing w:line="480" w:lineRule="exact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一、征文要求</w:t>
      </w:r>
    </w:p>
    <w:p>
      <w:pPr>
        <w:spacing w:line="4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1.论文的正文部分在5000字以内，摘要在500字以内。</w:t>
      </w:r>
    </w:p>
    <w:p>
      <w:pPr>
        <w:spacing w:line="4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2.一律采用Word文档投稿，以邮件形式寄送。依据通用惯例，来稿不退，请自留底稿。</w:t>
      </w:r>
    </w:p>
    <w:p>
      <w:pPr>
        <w:spacing w:line="4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3.论文请勿涉及保密内容，涉密单位的作者应提供非涉密证明。</w:t>
      </w:r>
    </w:p>
    <w:p>
      <w:pPr>
        <w:spacing w:line="4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4.来稿请按要求注明作者姓名、单位、邮政编码、联系电话、E-mail、通信地址。</w:t>
      </w:r>
    </w:p>
    <w:p>
      <w:pPr>
        <w:spacing w:line="4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5.截稿日期：2019年6月30日</w:t>
      </w:r>
    </w:p>
    <w:p>
      <w:pPr>
        <w:spacing w:line="44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二、征文格式</w:t>
      </w:r>
    </w:p>
    <w:p>
      <w:pPr>
        <w:spacing w:line="440" w:lineRule="exact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1.页面设置采用A4幅面，每页39行，每行40字;</w:t>
      </w:r>
    </w:p>
    <w:p>
      <w:pPr>
        <w:spacing w:line="440" w:lineRule="exact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2.论文题目（一级标题）用2号标宋，居中；</w:t>
      </w:r>
    </w:p>
    <w:p>
      <w:pPr>
        <w:spacing w:line="4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二级标题用4号黑体，标题前空2格；</w:t>
      </w:r>
    </w:p>
    <w:p>
      <w:pPr>
        <w:spacing w:line="4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三级标题用小4标宋，标题前空2格；</w:t>
      </w:r>
    </w:p>
    <w:p>
      <w:pPr>
        <w:spacing w:line="4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四级标题用5号黑体，标题前空2格。</w:t>
      </w:r>
    </w:p>
    <w:p>
      <w:pPr>
        <w:spacing w:line="4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3.正文用5号宋体。</w:t>
      </w:r>
    </w:p>
    <w:p>
      <w:pPr>
        <w:spacing w:line="4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4.正文前作者姓名、单位，用5号楷体。</w:t>
      </w:r>
    </w:p>
    <w:p>
      <w:pPr>
        <w:spacing w:line="4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5.每篇文章要有 “摘要”（中文）、“关键词”（中文），为5号黑体，其内容为5号仿宋。</w:t>
      </w:r>
    </w:p>
    <w:p>
      <w:pPr>
        <w:spacing w:line="4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6.文章后附“参考文献”，字体小五宋，“参考文献”4个字用5号黑体，前空两格。期刊类文献应注明出版时间，期刊号和页码范围。</w:t>
      </w:r>
    </w:p>
    <w:p>
      <w:pPr>
        <w:spacing w:line="4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7.“参考文献”后附第一作者简介，“作者简介”4个字用5号黑体，前空两格。作者简介在50字以内，包括姓名，性别，出生年月，职称或职务，专业研究领域，字体为5号楷体。</w:t>
      </w:r>
    </w:p>
    <w:p>
      <w:pPr>
        <w:spacing w:line="440" w:lineRule="exact"/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 xml:space="preserve"> 8.图片和图表要清晰，彩色的应处理成黑白色，以便于印刷。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宋简">
    <w:altName w:val="Arial Unicode MS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</w:rPr>
      <w:t>3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C775C"/>
    <w:rsid w:val="05B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2019-03-18T06:21:00Z</dcterms:created>
  <dc:creator>lenovo</dc:creator>
  <cp:lastModifiedBy>lenovo</cp:lastModifiedBy>
  <dcterms:modified xsi:type="dcterms:W3CDTF">2019-03-18T06:22:12Z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